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F1A73" w14:textId="7DA75404" w:rsidR="006871D4" w:rsidRPr="002F2419" w:rsidRDefault="002F2419">
      <w:pPr>
        <w:rPr>
          <w:i/>
          <w:iCs/>
          <w:color w:val="000000" w:themeColor="text1"/>
        </w:rPr>
      </w:pPr>
      <w:r w:rsidRPr="002F2419">
        <w:rPr>
          <w:i/>
          <w:iCs/>
          <w:color w:val="000000" w:themeColor="text1"/>
        </w:rPr>
        <w:t xml:space="preserve">Allegato </w:t>
      </w:r>
      <w:r w:rsidR="00411675">
        <w:rPr>
          <w:i/>
          <w:iCs/>
          <w:color w:val="000000" w:themeColor="text1"/>
        </w:rPr>
        <w:t>F)</w:t>
      </w:r>
    </w:p>
    <w:p w14:paraId="34369B06" w14:textId="77777777" w:rsidR="006871D4" w:rsidRPr="006871D4" w:rsidRDefault="006871D4">
      <w:pPr>
        <w:rPr>
          <w:color w:val="FF0000"/>
        </w:rPr>
      </w:pPr>
    </w:p>
    <w:p w14:paraId="2DE60894" w14:textId="127C2876" w:rsidR="00F310E5" w:rsidRDefault="006871D4" w:rsidP="006871D4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  <w:r w:rsidRPr="006871D4">
        <w:rPr>
          <w:rFonts w:ascii="Roboto" w:hAnsi="Roboto"/>
          <w:b/>
          <w:bCs/>
          <w:i/>
          <w:iCs/>
          <w:sz w:val="32"/>
          <w:szCs w:val="32"/>
        </w:rPr>
        <w:t>REGISTRO EVENTI RISCHIOSI</w:t>
      </w:r>
      <w:r w:rsidR="004E1CB0">
        <w:rPr>
          <w:rFonts w:ascii="Roboto" w:hAnsi="Roboto"/>
          <w:b/>
          <w:bCs/>
          <w:i/>
          <w:iCs/>
          <w:sz w:val="32"/>
          <w:szCs w:val="32"/>
        </w:rPr>
        <w:t xml:space="preserve"> </w:t>
      </w:r>
    </w:p>
    <w:p w14:paraId="6CE3CF9C" w14:textId="77777777" w:rsidR="008B24B7" w:rsidRPr="008B24B7" w:rsidRDefault="008B24B7" w:rsidP="006871D4">
      <w:pPr>
        <w:jc w:val="center"/>
        <w:rPr>
          <w:rFonts w:ascii="Roboto" w:hAnsi="Roboto"/>
          <w:i/>
          <w:iCs/>
          <w:sz w:val="32"/>
          <w:szCs w:val="32"/>
        </w:rPr>
      </w:pPr>
      <w:r w:rsidRPr="008B24B7">
        <w:rPr>
          <w:rFonts w:ascii="Roboto" w:hAnsi="Roboto"/>
          <w:i/>
          <w:iCs/>
          <w:sz w:val="32"/>
          <w:szCs w:val="32"/>
        </w:rPr>
        <w:t>(</w:t>
      </w:r>
      <w:r>
        <w:rPr>
          <w:rFonts w:ascii="Roboto" w:hAnsi="Roboto"/>
          <w:i/>
          <w:iCs/>
          <w:sz w:val="32"/>
          <w:szCs w:val="32"/>
        </w:rPr>
        <w:t xml:space="preserve">Identificazione </w:t>
      </w:r>
      <w:r w:rsidRPr="008B24B7">
        <w:rPr>
          <w:rFonts w:ascii="Roboto" w:hAnsi="Roboto"/>
          <w:i/>
          <w:iCs/>
          <w:sz w:val="32"/>
          <w:szCs w:val="32"/>
        </w:rPr>
        <w:t>de</w:t>
      </w:r>
      <w:r>
        <w:rPr>
          <w:rFonts w:ascii="Roboto" w:hAnsi="Roboto"/>
          <w:i/>
          <w:iCs/>
          <w:sz w:val="32"/>
          <w:szCs w:val="32"/>
        </w:rPr>
        <w:t>gli eventi</w:t>
      </w:r>
      <w:r w:rsidRPr="008B24B7">
        <w:rPr>
          <w:rFonts w:ascii="Roboto" w:hAnsi="Roboto"/>
          <w:i/>
          <w:iCs/>
          <w:sz w:val="32"/>
          <w:szCs w:val="32"/>
        </w:rPr>
        <w:t xml:space="preserve"> rischi</w:t>
      </w:r>
      <w:r>
        <w:rPr>
          <w:rFonts w:ascii="Roboto" w:hAnsi="Roboto"/>
          <w:i/>
          <w:iCs/>
          <w:sz w:val="32"/>
          <w:szCs w:val="32"/>
        </w:rPr>
        <w:t>osi</w:t>
      </w:r>
      <w:r w:rsidRPr="008B24B7">
        <w:rPr>
          <w:rFonts w:ascii="Roboto" w:hAnsi="Roboto"/>
          <w:i/>
          <w:iCs/>
          <w:sz w:val="32"/>
          <w:szCs w:val="32"/>
        </w:rPr>
        <w:t xml:space="preserve">) </w:t>
      </w:r>
    </w:p>
    <w:p w14:paraId="2E688A1C" w14:textId="77777777" w:rsidR="008F2A5A" w:rsidRDefault="008F2A5A" w:rsidP="008F2A5A">
      <w:pPr>
        <w:jc w:val="center"/>
        <w:rPr>
          <w:rFonts w:ascii="Roboto" w:hAnsi="Roboto"/>
          <w:i/>
          <w:iCs/>
        </w:rPr>
      </w:pPr>
    </w:p>
    <w:p w14:paraId="0C2DD891" w14:textId="4608CB50" w:rsidR="008F2A5A" w:rsidRDefault="008F2A5A" w:rsidP="008F2A5A">
      <w:pPr>
        <w:jc w:val="center"/>
        <w:rPr>
          <w:rFonts w:ascii="Roboto" w:hAnsi="Roboto"/>
          <w:i/>
          <w:iCs/>
        </w:rPr>
      </w:pPr>
    </w:p>
    <w:p w14:paraId="5A6C8365" w14:textId="77777777" w:rsidR="008F2A5A" w:rsidRDefault="008F2A5A" w:rsidP="008F2A5A">
      <w:pPr>
        <w:jc w:val="center"/>
        <w:rPr>
          <w:rFonts w:ascii="Roboto" w:hAnsi="Roboto"/>
          <w:i/>
          <w:iCs/>
        </w:rPr>
      </w:pPr>
    </w:p>
    <w:p w14:paraId="4D3125DA" w14:textId="2450ACFA" w:rsidR="008F2A5A" w:rsidRPr="008F2A5A" w:rsidRDefault="008F2A5A" w:rsidP="008F2A5A">
      <w:pPr>
        <w:rPr>
          <w:rFonts w:ascii="Roboto" w:hAnsi="Roboto"/>
        </w:rPr>
      </w:pPr>
      <w:r>
        <w:rPr>
          <w:rFonts w:ascii="Roboto" w:hAnsi="Roboto"/>
          <w:i/>
          <w:iCs/>
        </w:rPr>
        <w:t>Rischi e</w:t>
      </w:r>
      <w:r w:rsidRPr="00785C06">
        <w:rPr>
          <w:rFonts w:ascii="Roboto" w:hAnsi="Roboto"/>
          <w:i/>
          <w:iCs/>
        </w:rPr>
        <w:t>strapolati da</w:t>
      </w:r>
      <w:r>
        <w:rPr>
          <w:rFonts w:ascii="Roboto" w:hAnsi="Roboto"/>
          <w:i/>
          <w:iCs/>
        </w:rPr>
        <w:t xml:space="preserve">l precedente </w:t>
      </w:r>
      <w:r w:rsidRPr="00785C06">
        <w:rPr>
          <w:rFonts w:ascii="Roboto" w:hAnsi="Roboto"/>
          <w:i/>
          <w:iCs/>
        </w:rPr>
        <w:t>PTPCT 2020-2022</w:t>
      </w:r>
      <w:r>
        <w:rPr>
          <w:rFonts w:ascii="Roboto" w:hAnsi="Roboto"/>
          <w:i/>
          <w:iCs/>
        </w:rPr>
        <w:t>:</w:t>
      </w:r>
    </w:p>
    <w:p w14:paraId="3BBE0BD4" w14:textId="7185FF8C" w:rsidR="008F2A5A" w:rsidRDefault="008F2A5A" w:rsidP="006871D4">
      <w:pPr>
        <w:jc w:val="center"/>
        <w:rPr>
          <w:rFonts w:ascii="Roboto" w:hAnsi="Roboto"/>
          <w:b/>
          <w:bCs/>
          <w:i/>
          <w:iCs/>
          <w:sz w:val="32"/>
          <w:szCs w:val="32"/>
        </w:rPr>
      </w:pPr>
    </w:p>
    <w:p w14:paraId="64B45884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A</w:t>
      </w:r>
      <w:r w:rsidRPr="00625216">
        <w:rPr>
          <w:rFonts w:ascii="Roboto" w:hAnsi="Roboto"/>
        </w:rPr>
        <w:t>busivo ricorso alle varianti</w:t>
      </w:r>
      <w:r>
        <w:rPr>
          <w:rFonts w:ascii="Roboto" w:hAnsi="Roboto"/>
        </w:rPr>
        <w:t xml:space="preserve"> </w:t>
      </w:r>
      <w:r w:rsidRPr="00625216">
        <w:rPr>
          <w:rFonts w:ascii="Roboto" w:hAnsi="Roboto"/>
        </w:rPr>
        <w:t>al fine di favorire l’appaltatore</w:t>
      </w:r>
    </w:p>
    <w:p w14:paraId="75B49C69" w14:textId="77777777" w:rsid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Alterazione ordine priorità per favorire operatore economico</w:t>
      </w:r>
    </w:p>
    <w:p w14:paraId="2CE16DE5" w14:textId="77777777" w:rsid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Alterazione (successiva) della concorrenza </w:t>
      </w:r>
    </w:p>
    <w:p w14:paraId="5F41A682" w14:textId="77777777" w:rsid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7F2BC2">
        <w:rPr>
          <w:rFonts w:ascii="Roboto" w:hAnsi="Roboto"/>
        </w:rPr>
        <w:t>Alterazione o sottrazione della documentazione di gara sia in fase di gara che in fase successiva di controllo</w:t>
      </w:r>
    </w:p>
    <w:p w14:paraId="749DAB88" w14:textId="77777777" w:rsid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A</w:t>
      </w:r>
      <w:r w:rsidRPr="00283C5B">
        <w:rPr>
          <w:rFonts w:ascii="Roboto" w:hAnsi="Roboto"/>
        </w:rPr>
        <w:t>lterazione o omissione dei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controlli e delle verifiche al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fine di favorire un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aggiudicatario privo dei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requisiti o tralasciare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l'aggiudicatario a favore di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altro successivo in</w:t>
      </w:r>
      <w:r>
        <w:rPr>
          <w:rFonts w:ascii="Roboto" w:hAnsi="Roboto"/>
        </w:rPr>
        <w:t xml:space="preserve"> </w:t>
      </w:r>
      <w:r w:rsidRPr="00283C5B">
        <w:rPr>
          <w:rFonts w:ascii="Roboto" w:hAnsi="Roboto"/>
        </w:rPr>
        <w:t>graduatoria</w:t>
      </w:r>
    </w:p>
    <w:p w14:paraId="5FCA663B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577C25">
        <w:rPr>
          <w:rFonts w:ascii="Roboto" w:hAnsi="Roboto"/>
        </w:rPr>
        <w:t>Assenza di criteri di</w:t>
      </w:r>
      <w:r>
        <w:rPr>
          <w:rFonts w:ascii="Roboto" w:hAnsi="Roboto"/>
        </w:rPr>
        <w:t xml:space="preserve"> </w:t>
      </w:r>
      <w:r w:rsidRPr="00577C25">
        <w:rPr>
          <w:rFonts w:ascii="Roboto" w:hAnsi="Roboto"/>
        </w:rPr>
        <w:t>campionamento</w:t>
      </w:r>
      <w:r>
        <w:rPr>
          <w:rFonts w:ascii="Roboto" w:hAnsi="Roboto"/>
        </w:rPr>
        <w:t xml:space="preserve"> </w:t>
      </w:r>
    </w:p>
    <w:p w14:paraId="72C0DFF0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Assenza di controlli</w:t>
      </w:r>
    </w:p>
    <w:p w14:paraId="6C5BF9B7" w14:textId="77777777" w:rsidR="00CC6DA5" w:rsidRP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A</w:t>
      </w:r>
      <w:r w:rsidRPr="002B180C">
        <w:rPr>
          <w:rFonts w:ascii="Roboto" w:hAnsi="Roboto"/>
        </w:rPr>
        <w:t>zioni e comportamenti tesi a</w:t>
      </w:r>
      <w:r>
        <w:rPr>
          <w:rFonts w:ascii="Roboto" w:hAnsi="Roboto"/>
        </w:rPr>
        <w:t xml:space="preserve"> </w:t>
      </w:r>
      <w:r w:rsidRPr="002B180C">
        <w:rPr>
          <w:rFonts w:ascii="Roboto" w:hAnsi="Roboto"/>
        </w:rPr>
        <w:t>restringere indebitamente la</w:t>
      </w:r>
      <w:r>
        <w:rPr>
          <w:rFonts w:ascii="Roboto" w:hAnsi="Roboto"/>
        </w:rPr>
        <w:t xml:space="preserve"> </w:t>
      </w:r>
      <w:r w:rsidRPr="002B180C">
        <w:rPr>
          <w:rFonts w:ascii="Roboto" w:hAnsi="Roboto"/>
        </w:rPr>
        <w:t>platea dei partecipanti alla gara</w:t>
      </w:r>
    </w:p>
    <w:p w14:paraId="1F87C151" w14:textId="77777777" w:rsidR="00577484" w:rsidRPr="004026B7" w:rsidRDefault="00577484" w:rsidP="0057748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Discrezionalità nell’intervenire</w:t>
      </w:r>
    </w:p>
    <w:p w14:paraId="36100031" w14:textId="77777777" w:rsidR="004026B7" w:rsidRPr="004026B7" w:rsidRDefault="004026B7" w:rsidP="004026B7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Disomogeneità delle valutazioni</w:t>
      </w:r>
    </w:p>
    <w:p w14:paraId="1EE42162" w14:textId="77777777" w:rsidR="004026B7" w:rsidRDefault="004026B7" w:rsidP="006C5D6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Disomogeneità dei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comportamenti</w:t>
      </w:r>
    </w:p>
    <w:p w14:paraId="30E16E51" w14:textId="77777777" w:rsidR="00CC6DA5" w:rsidRPr="002B180C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2B180C">
        <w:rPr>
          <w:rFonts w:ascii="Roboto" w:hAnsi="Roboto"/>
        </w:rPr>
        <w:t>Disomogeneità delle valutazioni durante la selezione</w:t>
      </w:r>
    </w:p>
    <w:p w14:paraId="5351D85D" w14:textId="77777777" w:rsidR="00CC6DA5" w:rsidRP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E1CB0">
        <w:rPr>
          <w:rFonts w:ascii="Roboto" w:hAnsi="Roboto"/>
        </w:rPr>
        <w:t>Disomogeneità nel controllo del possesso dei requisiti dichiarati</w:t>
      </w:r>
    </w:p>
    <w:p w14:paraId="05E657CF" w14:textId="77777777" w:rsidR="004026B7" w:rsidRDefault="004026B7" w:rsidP="004026B7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Disomogeneità di valutazione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nella individuazione del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contraente</w:t>
      </w:r>
    </w:p>
    <w:p w14:paraId="70C34284" w14:textId="77777777" w:rsidR="00CC6DA5" w:rsidRPr="00CC6DA5" w:rsidRDefault="00CC6DA5" w:rsidP="00CC6DA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C360FF">
        <w:rPr>
          <w:rFonts w:ascii="Roboto" w:hAnsi="Roboto"/>
        </w:rPr>
        <w:t>Disomogeneità delle valutazioni</w:t>
      </w:r>
      <w:r>
        <w:rPr>
          <w:rFonts w:ascii="Roboto" w:hAnsi="Roboto"/>
        </w:rPr>
        <w:t xml:space="preserve"> delle richieste</w:t>
      </w:r>
    </w:p>
    <w:p w14:paraId="0DDBA323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2B180C">
        <w:rPr>
          <w:rFonts w:ascii="Roboto" w:hAnsi="Roboto"/>
        </w:rPr>
        <w:t>Formulazione di criteri di</w:t>
      </w:r>
      <w:r>
        <w:rPr>
          <w:rFonts w:ascii="Roboto" w:hAnsi="Roboto"/>
        </w:rPr>
        <w:t xml:space="preserve"> </w:t>
      </w:r>
      <w:r w:rsidRPr="002B180C">
        <w:rPr>
          <w:rFonts w:ascii="Roboto" w:hAnsi="Roboto"/>
        </w:rPr>
        <w:t>valutazione e di attribuzione</w:t>
      </w:r>
      <w:r>
        <w:rPr>
          <w:rFonts w:ascii="Roboto" w:hAnsi="Roboto"/>
        </w:rPr>
        <w:t xml:space="preserve"> </w:t>
      </w:r>
      <w:r w:rsidRPr="002B180C">
        <w:rPr>
          <w:rFonts w:ascii="Roboto" w:hAnsi="Roboto"/>
        </w:rPr>
        <w:t>dei punteggi (tecnici ed</w:t>
      </w:r>
      <w:r>
        <w:rPr>
          <w:rFonts w:ascii="Roboto" w:hAnsi="Roboto"/>
        </w:rPr>
        <w:t xml:space="preserve"> </w:t>
      </w:r>
      <w:r w:rsidRPr="002B180C">
        <w:rPr>
          <w:rFonts w:ascii="Roboto" w:hAnsi="Roboto"/>
        </w:rPr>
        <w:t>economici) che possono avvantaggiare il fornitore uscente, grazie ad asimmetrie informative esistenti a suo favore ovvero, comunque, favorire determinati operatori economici</w:t>
      </w:r>
    </w:p>
    <w:p w14:paraId="3E0E3FD2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C360FF">
        <w:rPr>
          <w:rFonts w:ascii="Roboto" w:hAnsi="Roboto"/>
        </w:rPr>
        <w:t>Fuga di notizie di informazioni</w:t>
      </w:r>
      <w:r>
        <w:rPr>
          <w:rFonts w:ascii="Roboto" w:hAnsi="Roboto"/>
        </w:rPr>
        <w:t xml:space="preserve"> </w:t>
      </w:r>
      <w:r w:rsidRPr="00C360FF">
        <w:rPr>
          <w:rFonts w:ascii="Roboto" w:hAnsi="Roboto"/>
        </w:rPr>
        <w:t>riservate</w:t>
      </w:r>
    </w:p>
    <w:p w14:paraId="43B3276B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I</w:t>
      </w:r>
      <w:r w:rsidRPr="007B4EC7">
        <w:rPr>
          <w:rFonts w:ascii="Roboto" w:hAnsi="Roboto"/>
        </w:rPr>
        <w:t>ncarico di collaudo a soggetti</w:t>
      </w:r>
      <w:r>
        <w:rPr>
          <w:rFonts w:ascii="Roboto" w:hAnsi="Roboto"/>
        </w:rPr>
        <w:t xml:space="preserve"> </w:t>
      </w:r>
      <w:r w:rsidRPr="007B4EC7">
        <w:rPr>
          <w:rFonts w:ascii="Roboto" w:hAnsi="Roboto"/>
        </w:rPr>
        <w:t>compiacenti</w:t>
      </w:r>
    </w:p>
    <w:p w14:paraId="4AFBFC54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Intempestiva predisposizione degli strumenti di programmazione</w:t>
      </w:r>
    </w:p>
    <w:p w14:paraId="400BEECB" w14:textId="77777777" w:rsidR="00FE4494" w:rsidRPr="00C360FF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C360FF">
        <w:rPr>
          <w:rFonts w:ascii="Roboto" w:hAnsi="Roboto"/>
        </w:rPr>
        <w:t>Mancato presidio delle ricadute</w:t>
      </w:r>
      <w:r>
        <w:rPr>
          <w:rFonts w:ascii="Roboto" w:hAnsi="Roboto"/>
        </w:rPr>
        <w:t xml:space="preserve"> </w:t>
      </w:r>
      <w:r w:rsidRPr="00C360FF">
        <w:rPr>
          <w:rFonts w:ascii="Roboto" w:hAnsi="Roboto"/>
        </w:rPr>
        <w:t>fiscali</w:t>
      </w:r>
    </w:p>
    <w:p w14:paraId="24D4B824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M</w:t>
      </w:r>
      <w:r w:rsidRPr="00557FF6">
        <w:rPr>
          <w:rFonts w:ascii="Roboto" w:hAnsi="Roboto"/>
        </w:rPr>
        <w:t>ancata o insufficiente</w:t>
      </w:r>
      <w:r>
        <w:rPr>
          <w:rFonts w:ascii="Roboto" w:hAnsi="Roboto"/>
        </w:rPr>
        <w:t xml:space="preserve"> </w:t>
      </w:r>
      <w:r w:rsidRPr="00557FF6">
        <w:rPr>
          <w:rFonts w:ascii="Roboto" w:hAnsi="Roboto"/>
        </w:rPr>
        <w:t>verifica dell’effettivo stato</w:t>
      </w:r>
      <w:r>
        <w:rPr>
          <w:rFonts w:ascii="Roboto" w:hAnsi="Roboto"/>
        </w:rPr>
        <w:t xml:space="preserve"> </w:t>
      </w:r>
      <w:r w:rsidRPr="00557FF6">
        <w:rPr>
          <w:rFonts w:ascii="Roboto" w:hAnsi="Roboto"/>
        </w:rPr>
        <w:t>avanzamento lavori rispetto</w:t>
      </w:r>
      <w:r>
        <w:rPr>
          <w:rFonts w:ascii="Roboto" w:hAnsi="Roboto"/>
        </w:rPr>
        <w:t xml:space="preserve"> </w:t>
      </w:r>
      <w:r w:rsidRPr="00557FF6">
        <w:rPr>
          <w:rFonts w:ascii="Roboto" w:hAnsi="Roboto"/>
        </w:rPr>
        <w:t>ai tempi previsti al fine di</w:t>
      </w:r>
      <w:r>
        <w:rPr>
          <w:rFonts w:ascii="Roboto" w:hAnsi="Roboto"/>
        </w:rPr>
        <w:t xml:space="preserve"> </w:t>
      </w:r>
      <w:r w:rsidRPr="00557FF6">
        <w:rPr>
          <w:rFonts w:ascii="Roboto" w:hAnsi="Roboto"/>
        </w:rPr>
        <w:t>evitare l’applicazione di</w:t>
      </w:r>
      <w:r>
        <w:rPr>
          <w:rFonts w:ascii="Roboto" w:hAnsi="Roboto"/>
        </w:rPr>
        <w:t xml:space="preserve"> </w:t>
      </w:r>
      <w:r w:rsidRPr="00557FF6">
        <w:rPr>
          <w:rFonts w:ascii="Roboto" w:hAnsi="Roboto"/>
        </w:rPr>
        <w:t>penali o la risoluzione del</w:t>
      </w:r>
      <w:r>
        <w:rPr>
          <w:rFonts w:ascii="Roboto" w:hAnsi="Roboto"/>
        </w:rPr>
        <w:t xml:space="preserve"> </w:t>
      </w:r>
      <w:r w:rsidRPr="00557FF6">
        <w:rPr>
          <w:rFonts w:ascii="Roboto" w:hAnsi="Roboto"/>
        </w:rPr>
        <w:t>contratto</w:t>
      </w:r>
    </w:p>
    <w:p w14:paraId="0FA9011E" w14:textId="77777777" w:rsidR="00FE4494" w:rsidRP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Non rispetto delle scadenze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temporali</w:t>
      </w:r>
    </w:p>
    <w:p w14:paraId="619C8CAD" w14:textId="77777777" w:rsidR="00FE4494" w:rsidRDefault="00FE4494" w:rsidP="00FE449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Poca pubblicità dell’opportunità</w:t>
      </w:r>
    </w:p>
    <w:p w14:paraId="4DCDAC34" w14:textId="77777777" w:rsidR="00577484" w:rsidRDefault="00577484" w:rsidP="0057748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Predisposizione di clausole contrattuali dal contenuto vago o vessatorio per disincentivare la partecipazione alla gara ovvero per consentire modifiche di esecuzione</w:t>
      </w:r>
    </w:p>
    <w:p w14:paraId="66541B2F" w14:textId="77777777" w:rsidR="00577484" w:rsidRDefault="00577484" w:rsidP="0057748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R</w:t>
      </w:r>
      <w:r w:rsidRPr="008C24AA">
        <w:rPr>
          <w:rFonts w:ascii="Roboto" w:hAnsi="Roboto"/>
        </w:rPr>
        <w:t>iciclo di denaro di dubbia</w:t>
      </w:r>
      <w:r>
        <w:rPr>
          <w:rFonts w:ascii="Roboto" w:hAnsi="Roboto"/>
        </w:rPr>
        <w:t xml:space="preserve"> </w:t>
      </w:r>
      <w:r w:rsidRPr="008C24AA">
        <w:rPr>
          <w:rFonts w:ascii="Roboto" w:hAnsi="Roboto"/>
        </w:rPr>
        <w:t>provenienza/evasione fiscale</w:t>
      </w:r>
    </w:p>
    <w:p w14:paraId="43A3C12D" w14:textId="77777777" w:rsidR="004026B7" w:rsidRDefault="004026B7" w:rsidP="004026B7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Scarso controllo del possesso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dei requisiti dichiarati</w:t>
      </w:r>
    </w:p>
    <w:p w14:paraId="7C36B2C9" w14:textId="77777777" w:rsidR="00577C25" w:rsidRDefault="00577C25" w:rsidP="00577C2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577C25">
        <w:rPr>
          <w:rFonts w:ascii="Roboto" w:hAnsi="Roboto"/>
        </w:rPr>
        <w:t>Scarsa trasparenza</w:t>
      </w:r>
      <w:r>
        <w:rPr>
          <w:rFonts w:ascii="Roboto" w:hAnsi="Roboto"/>
        </w:rPr>
        <w:t xml:space="preserve"> </w:t>
      </w:r>
      <w:r w:rsidRPr="00577C25">
        <w:rPr>
          <w:rFonts w:ascii="Roboto" w:hAnsi="Roboto"/>
        </w:rPr>
        <w:t>dell’operato/alterazione della</w:t>
      </w:r>
      <w:r>
        <w:rPr>
          <w:rFonts w:ascii="Roboto" w:hAnsi="Roboto"/>
        </w:rPr>
        <w:t xml:space="preserve"> </w:t>
      </w:r>
      <w:r w:rsidRPr="00577C25">
        <w:rPr>
          <w:rFonts w:ascii="Roboto" w:hAnsi="Roboto"/>
        </w:rPr>
        <w:t>concorrenza</w:t>
      </w:r>
    </w:p>
    <w:p w14:paraId="5975C83F" w14:textId="77777777" w:rsidR="002B180C" w:rsidRPr="00577C25" w:rsidRDefault="002B180C" w:rsidP="00577C2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Scarsa trasparenza dell’incarico/consulenza</w:t>
      </w:r>
    </w:p>
    <w:p w14:paraId="16900336" w14:textId="77777777" w:rsidR="00577C25" w:rsidRPr="00577C25" w:rsidRDefault="00577C25" w:rsidP="00577C25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577C25">
        <w:rPr>
          <w:rFonts w:ascii="Roboto" w:hAnsi="Roboto"/>
        </w:rPr>
        <w:t>Scarso controllo del possesso</w:t>
      </w:r>
      <w:r>
        <w:rPr>
          <w:rFonts w:ascii="Roboto" w:hAnsi="Roboto"/>
        </w:rPr>
        <w:t xml:space="preserve"> </w:t>
      </w:r>
      <w:r w:rsidRPr="00577C25">
        <w:rPr>
          <w:rFonts w:ascii="Roboto" w:hAnsi="Roboto"/>
        </w:rPr>
        <w:t>dei requisiti dichiarati</w:t>
      </w:r>
      <w:r w:rsidR="002B180C">
        <w:rPr>
          <w:rFonts w:ascii="Roboto" w:hAnsi="Roboto"/>
        </w:rPr>
        <w:t xml:space="preserve"> (e della rendicontazione)</w:t>
      </w:r>
    </w:p>
    <w:p w14:paraId="2DD7FECB" w14:textId="77777777" w:rsidR="00577C25" w:rsidRDefault="00577C25" w:rsidP="006C5D6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577C25">
        <w:rPr>
          <w:rFonts w:ascii="Roboto" w:hAnsi="Roboto"/>
        </w:rPr>
        <w:t>Scarso controllo del servizio</w:t>
      </w:r>
      <w:r>
        <w:rPr>
          <w:rFonts w:ascii="Roboto" w:hAnsi="Roboto"/>
        </w:rPr>
        <w:t xml:space="preserve"> </w:t>
      </w:r>
      <w:r w:rsidRPr="00577C25">
        <w:rPr>
          <w:rFonts w:ascii="Roboto" w:hAnsi="Roboto"/>
        </w:rPr>
        <w:t>erogato o della fornitura</w:t>
      </w:r>
      <w:r>
        <w:rPr>
          <w:rFonts w:ascii="Roboto" w:hAnsi="Roboto"/>
        </w:rPr>
        <w:t xml:space="preserve"> </w:t>
      </w:r>
      <w:r w:rsidRPr="00577C25">
        <w:rPr>
          <w:rFonts w:ascii="Roboto" w:hAnsi="Roboto"/>
        </w:rPr>
        <w:t>eseguita</w:t>
      </w:r>
    </w:p>
    <w:p w14:paraId="525672DC" w14:textId="77777777" w:rsidR="002B180C" w:rsidRPr="006C5D6B" w:rsidRDefault="002B180C" w:rsidP="006C5D6B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Scarso controllo del corretto utilizzo </w:t>
      </w:r>
    </w:p>
    <w:p w14:paraId="598135D7" w14:textId="77777777" w:rsidR="00577484" w:rsidRPr="004026B7" w:rsidRDefault="00577484" w:rsidP="00577484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 w:rsidRPr="004026B7">
        <w:rPr>
          <w:rFonts w:ascii="Roboto" w:hAnsi="Roboto"/>
        </w:rPr>
        <w:t>Scarsa trasparenza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dell’operato/alterazione della</w:t>
      </w:r>
      <w:r>
        <w:rPr>
          <w:rFonts w:ascii="Roboto" w:hAnsi="Roboto"/>
        </w:rPr>
        <w:t xml:space="preserve"> </w:t>
      </w:r>
      <w:r w:rsidRPr="004026B7">
        <w:rPr>
          <w:rFonts w:ascii="Roboto" w:hAnsi="Roboto"/>
        </w:rPr>
        <w:t>concorrenza</w:t>
      </w:r>
    </w:p>
    <w:p w14:paraId="4CFB63BA" w14:textId="37F4FB86" w:rsidR="002B180C" w:rsidRDefault="002B180C" w:rsidP="00C360FF">
      <w:pPr>
        <w:pStyle w:val="Paragrafoelenco"/>
        <w:numPr>
          <w:ilvl w:val="0"/>
          <w:numId w:val="1"/>
        </w:numPr>
        <w:jc w:val="both"/>
        <w:rPr>
          <w:rFonts w:ascii="Roboto" w:hAnsi="Roboto"/>
        </w:rPr>
      </w:pPr>
      <w:r>
        <w:rPr>
          <w:rFonts w:ascii="Roboto" w:hAnsi="Roboto"/>
        </w:rPr>
        <w:t>Violazione della privacy</w:t>
      </w:r>
    </w:p>
    <w:sectPr w:rsidR="002B180C" w:rsidSect="008F2A5A">
      <w:pgSz w:w="11900" w:h="16840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10990"/>
    <w:multiLevelType w:val="hybridMultilevel"/>
    <w:tmpl w:val="E4728D90"/>
    <w:lvl w:ilvl="0" w:tplc="03CAB0D2">
      <w:start w:val="2"/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D2C2F"/>
    <w:multiLevelType w:val="hybridMultilevel"/>
    <w:tmpl w:val="94D2C7F2"/>
    <w:lvl w:ilvl="0" w:tplc="650E4E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4A"/>
    <w:rsid w:val="0002215B"/>
    <w:rsid w:val="0007155C"/>
    <w:rsid w:val="001C1722"/>
    <w:rsid w:val="00231E32"/>
    <w:rsid w:val="00283C5B"/>
    <w:rsid w:val="002B180C"/>
    <w:rsid w:val="002F2419"/>
    <w:rsid w:val="003656DA"/>
    <w:rsid w:val="003B2436"/>
    <w:rsid w:val="003C2539"/>
    <w:rsid w:val="004026B7"/>
    <w:rsid w:val="00411675"/>
    <w:rsid w:val="004E1CB0"/>
    <w:rsid w:val="00516D09"/>
    <w:rsid w:val="00557FF6"/>
    <w:rsid w:val="00577484"/>
    <w:rsid w:val="00577C25"/>
    <w:rsid w:val="00625216"/>
    <w:rsid w:val="006871D4"/>
    <w:rsid w:val="006C5D6B"/>
    <w:rsid w:val="00726F4A"/>
    <w:rsid w:val="00785C06"/>
    <w:rsid w:val="007B4EC7"/>
    <w:rsid w:val="007E59FC"/>
    <w:rsid w:val="007F2BC2"/>
    <w:rsid w:val="0085325A"/>
    <w:rsid w:val="008B24B7"/>
    <w:rsid w:val="008B670A"/>
    <w:rsid w:val="008C24AA"/>
    <w:rsid w:val="008D19F8"/>
    <w:rsid w:val="008F2A5A"/>
    <w:rsid w:val="00951CEA"/>
    <w:rsid w:val="00A8204D"/>
    <w:rsid w:val="00A92032"/>
    <w:rsid w:val="00AB5BA0"/>
    <w:rsid w:val="00B533F1"/>
    <w:rsid w:val="00C360FF"/>
    <w:rsid w:val="00CC6DA5"/>
    <w:rsid w:val="00CF78CA"/>
    <w:rsid w:val="00D71E95"/>
    <w:rsid w:val="00E7085C"/>
    <w:rsid w:val="00E921A6"/>
    <w:rsid w:val="00F310E5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C10D"/>
  <w14:defaultImageDpi w14:val="32767"/>
  <w15:chartTrackingRefBased/>
  <w15:docId w15:val="{2C480DAD-2B4E-AA47-AD00-5BA617A1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1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Marinelli</dc:creator>
  <cp:keywords/>
  <dc:description/>
  <cp:lastModifiedBy>Morena Pegolotti</cp:lastModifiedBy>
  <cp:revision>5</cp:revision>
  <dcterms:created xsi:type="dcterms:W3CDTF">2020-12-10T13:41:00Z</dcterms:created>
  <dcterms:modified xsi:type="dcterms:W3CDTF">2021-03-10T08:39:00Z</dcterms:modified>
</cp:coreProperties>
</file>